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Ministra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3E75D785" w:rsidR="0046741C" w:rsidRPr="007865EE" w:rsidRDefault="000F3368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may</w:t>
            </w:r>
            <w:r w:rsidR="00F835E1">
              <w:rPr>
                <w:b/>
                <w:sz w:val="21"/>
                <w:szCs w:val="21"/>
              </w:rPr>
              <w:t>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1A654E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1A654E">
        <w:tc>
          <w:tcPr>
            <w:tcW w:w="3828" w:type="dxa"/>
          </w:tcPr>
          <w:p w14:paraId="6D7DE2D0" w14:textId="733B8005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55625E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1A654E">
        <w:tc>
          <w:tcPr>
            <w:tcW w:w="3828" w:type="dxa"/>
          </w:tcPr>
          <w:p w14:paraId="643B4137" w14:textId="14EA7BD3" w:rsidR="00CD0157" w:rsidRPr="00EF0539" w:rsidRDefault="00CD0157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55625E"/>
        </w:tc>
        <w:tc>
          <w:tcPr>
            <w:tcW w:w="1559" w:type="dxa"/>
          </w:tcPr>
          <w:p w14:paraId="6A20079C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1A654E">
        <w:tc>
          <w:tcPr>
            <w:tcW w:w="3828" w:type="dxa"/>
          </w:tcPr>
          <w:p w14:paraId="6CE0D4A5" w14:textId="0772F79D" w:rsidR="00CD0157" w:rsidRP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000000" w:rsidP="0055625E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1A654E">
        <w:tc>
          <w:tcPr>
            <w:tcW w:w="3828" w:type="dxa"/>
          </w:tcPr>
          <w:p w14:paraId="02276142" w14:textId="77777777" w:rsid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  <w:p w14:paraId="6FB552C5" w14:textId="77777777" w:rsidR="008E5376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196BCCB3" w14:textId="3BCAD760" w:rsidR="008E5376" w:rsidRPr="00CD0157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5798A14E" w14:textId="7C7A6464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000000" w:rsidP="0055625E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1A654E">
        <w:tc>
          <w:tcPr>
            <w:tcW w:w="3828" w:type="dxa"/>
          </w:tcPr>
          <w:p w14:paraId="16322A84" w14:textId="209224C4" w:rsidR="000004FD" w:rsidRPr="00EF0539" w:rsidRDefault="000004FD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55625E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55625E"/>
        </w:tc>
        <w:tc>
          <w:tcPr>
            <w:tcW w:w="1559" w:type="dxa"/>
          </w:tcPr>
          <w:p w14:paraId="41F4DED3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1A654E">
        <w:tc>
          <w:tcPr>
            <w:tcW w:w="3828" w:type="dxa"/>
          </w:tcPr>
          <w:p w14:paraId="3706F6D4" w14:textId="708574F1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1A654E">
        <w:tc>
          <w:tcPr>
            <w:tcW w:w="3828" w:type="dxa"/>
          </w:tcPr>
          <w:p w14:paraId="5523BDAA" w14:textId="7AAC755D" w:rsidR="0055625E" w:rsidRPr="007865EE" w:rsidRDefault="0055625E" w:rsidP="0055625E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8E5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1A654E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1A654E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55625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1A654E">
        <w:tc>
          <w:tcPr>
            <w:tcW w:w="3828" w:type="dxa"/>
          </w:tcPr>
          <w:p w14:paraId="2F0AF81D" w14:textId="588BDA4A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55625E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000000" w:rsidP="0055625E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1A654E">
        <w:tc>
          <w:tcPr>
            <w:tcW w:w="3828" w:type="dxa"/>
          </w:tcPr>
          <w:p w14:paraId="43BA5E96" w14:textId="0C97C16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0004FD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0004FD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0004FD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1A654E">
        <w:tc>
          <w:tcPr>
            <w:tcW w:w="3828" w:type="dxa"/>
          </w:tcPr>
          <w:p w14:paraId="674CF2BE" w14:textId="3AC42F46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1A654E">
        <w:tc>
          <w:tcPr>
            <w:tcW w:w="3828" w:type="dxa"/>
          </w:tcPr>
          <w:p w14:paraId="095CC7E0" w14:textId="5E72D82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1A654E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1A654E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000000" w:rsidP="000004FD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1A654E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0004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1A654E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1A654E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1A654E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0004FD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1A654E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1A654E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0004FD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0004F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1A654E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1A654E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go.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1A654E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C04F7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1A654E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1A654E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1A654E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1A654E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1A654E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1A654E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Deive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1A654E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1A654E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1A654E">
        <w:tc>
          <w:tcPr>
            <w:tcW w:w="3828" w:type="dxa"/>
            <w:shd w:val="clear" w:color="auto" w:fill="auto"/>
          </w:tcPr>
          <w:p w14:paraId="591A685F" w14:textId="35B8EDC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1A654E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1A654E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1A654E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1A654E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1A654E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1A654E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1A654E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1A654E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1A654E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1A654E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1A654E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1A654E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1A654E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1A654E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1A654E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1A654E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1A654E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1A654E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1A654E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1A654E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1A654E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Chez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1A654E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1A654E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1A654E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1A654E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1A654E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1A654E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Num.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1A654E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1A654E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1A654E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1A654E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1A654E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1A654E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2912A9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4E1D3D82" w14:textId="77777777" w:rsidTr="001A654E">
        <w:tc>
          <w:tcPr>
            <w:tcW w:w="3828" w:type="dxa"/>
            <w:shd w:val="clear" w:color="auto" w:fill="auto"/>
          </w:tcPr>
          <w:p w14:paraId="1E12AA04" w14:textId="42C86FAA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327406D0" w14:textId="77777777" w:rsidTr="001A654E">
        <w:tc>
          <w:tcPr>
            <w:tcW w:w="3828" w:type="dxa"/>
            <w:shd w:val="clear" w:color="auto" w:fill="auto"/>
          </w:tcPr>
          <w:p w14:paraId="157DA121" w14:textId="0604BA41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E68FE7A" w14:textId="77777777" w:rsidTr="001A654E">
        <w:tc>
          <w:tcPr>
            <w:tcW w:w="3828" w:type="dxa"/>
            <w:shd w:val="clear" w:color="auto" w:fill="auto"/>
          </w:tcPr>
          <w:p w14:paraId="2836234B" w14:textId="4B2183D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5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3D9ADEF" w14:textId="77777777" w:rsidTr="001A654E">
        <w:tc>
          <w:tcPr>
            <w:tcW w:w="3828" w:type="dxa"/>
            <w:shd w:val="clear" w:color="auto" w:fill="auto"/>
          </w:tcPr>
          <w:p w14:paraId="0CF75C2D" w14:textId="15DF39C2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BC2F367" w14:textId="77777777" w:rsidTr="001A654E">
        <w:tc>
          <w:tcPr>
            <w:tcW w:w="3828" w:type="dxa"/>
            <w:shd w:val="clear" w:color="auto" w:fill="auto"/>
          </w:tcPr>
          <w:p w14:paraId="50F26B89" w14:textId="6D51478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9C00630" w14:textId="77777777" w:rsidTr="001A654E">
        <w:tc>
          <w:tcPr>
            <w:tcW w:w="3828" w:type="dxa"/>
            <w:shd w:val="clear" w:color="auto" w:fill="auto"/>
          </w:tcPr>
          <w:p w14:paraId="188D9C0B" w14:textId="62B7D5E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6C6A85C" w14:textId="77777777" w:rsidTr="001A654E">
        <w:tc>
          <w:tcPr>
            <w:tcW w:w="3828" w:type="dxa"/>
            <w:shd w:val="clear" w:color="auto" w:fill="auto"/>
          </w:tcPr>
          <w:p w14:paraId="521F4BEE" w14:textId="6E83319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E519699" w14:textId="77777777" w:rsidTr="001A654E">
        <w:tc>
          <w:tcPr>
            <w:tcW w:w="3828" w:type="dxa"/>
            <w:shd w:val="clear" w:color="auto" w:fill="auto"/>
          </w:tcPr>
          <w:p w14:paraId="03A853B9" w14:textId="7198540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06-2022 que conoce la impugnación de Click Solutions Enterprise</w:t>
            </w:r>
          </w:p>
        </w:tc>
        <w:tc>
          <w:tcPr>
            <w:tcW w:w="1842" w:type="dxa"/>
          </w:tcPr>
          <w:p w14:paraId="6BA0903C" w14:textId="55E42448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716CF13" w14:textId="77777777" w:rsidTr="001A654E">
        <w:tc>
          <w:tcPr>
            <w:tcW w:w="3828" w:type="dxa"/>
            <w:shd w:val="clear" w:color="auto" w:fill="auto"/>
          </w:tcPr>
          <w:p w14:paraId="2B5CFC55" w14:textId="3F6BAEE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4B06AC7" w14:textId="77777777" w:rsidTr="001A654E">
        <w:tc>
          <w:tcPr>
            <w:tcW w:w="3828" w:type="dxa"/>
            <w:shd w:val="clear" w:color="auto" w:fill="auto"/>
          </w:tcPr>
          <w:p w14:paraId="36CCC3FF" w14:textId="24C78231" w:rsidR="002912A9" w:rsidRPr="00813977" w:rsidRDefault="002912A9" w:rsidP="002912A9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6FA42227" w14:textId="77777777" w:rsidTr="001A654E">
        <w:tc>
          <w:tcPr>
            <w:tcW w:w="3828" w:type="dxa"/>
            <w:shd w:val="clear" w:color="auto" w:fill="auto"/>
          </w:tcPr>
          <w:p w14:paraId="7451C56E" w14:textId="6EB0EDB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93C2530" w14:textId="77777777" w:rsidTr="001A654E">
        <w:tc>
          <w:tcPr>
            <w:tcW w:w="3828" w:type="dxa"/>
            <w:shd w:val="clear" w:color="auto" w:fill="auto"/>
          </w:tcPr>
          <w:p w14:paraId="38CFB851" w14:textId="6FD578C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F5C5998" w14:textId="77777777" w:rsidTr="001A654E">
        <w:tc>
          <w:tcPr>
            <w:tcW w:w="3828" w:type="dxa"/>
            <w:shd w:val="clear" w:color="auto" w:fill="auto"/>
          </w:tcPr>
          <w:p w14:paraId="4CB88A30" w14:textId="4EC74AC2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3AFFFCCC" w14:textId="77777777" w:rsidTr="001A654E">
        <w:tc>
          <w:tcPr>
            <w:tcW w:w="3828" w:type="dxa"/>
            <w:shd w:val="clear" w:color="auto" w:fill="auto"/>
          </w:tcPr>
          <w:p w14:paraId="3D12BD5C" w14:textId="062550C6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5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56189520" w14:textId="73E705ED" w:rsidR="00B84BC3" w:rsidRDefault="00B84BC3" w:rsidP="00373CA9">
      <w:pPr>
        <w:spacing w:after="0"/>
        <w:rPr>
          <w:b/>
          <w:sz w:val="21"/>
          <w:szCs w:val="21"/>
        </w:rPr>
      </w:pPr>
    </w:p>
    <w:p w14:paraId="00DB408D" w14:textId="7648178B" w:rsidR="00191086" w:rsidRDefault="00191086" w:rsidP="00373CA9">
      <w:pPr>
        <w:spacing w:after="0"/>
        <w:rPr>
          <w:b/>
          <w:sz w:val="21"/>
          <w:szCs w:val="21"/>
        </w:rPr>
      </w:pPr>
    </w:p>
    <w:p w14:paraId="081DC8B7" w14:textId="77777777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00000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86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00000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8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00000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91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8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0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1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2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00000" w:rsidP="00BA61E7"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Num.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00000" w:rsidP="00BA61E7">
            <w:hyperlink r:id="rId12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00000" w:rsidP="00BA61E7">
            <w:hyperlink r:id="rId12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77777777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E31F50" w:rsidRPr="00FD1783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001-2021 </w:t>
            </w:r>
            <w:r w:rsidR="00FD1783" w:rsidRPr="00FD1783">
              <w:rPr>
                <w:sz w:val="21"/>
                <w:szCs w:val="21"/>
              </w:rPr>
              <w:t>Comisión</w:t>
            </w:r>
            <w:r w:rsidRPr="00FD1783">
              <w:rPr>
                <w:sz w:val="21"/>
                <w:szCs w:val="21"/>
              </w:rPr>
              <w:t xml:space="preserve"> Mixta de </w:t>
            </w:r>
            <w:r w:rsidR="00FD1783" w:rsidRPr="00FD1783">
              <w:rPr>
                <w:sz w:val="21"/>
                <w:szCs w:val="21"/>
              </w:rPr>
              <w:t>Habilitación</w:t>
            </w:r>
            <w:r w:rsidRPr="00FD1783">
              <w:rPr>
                <w:sz w:val="21"/>
                <w:szCs w:val="21"/>
              </w:rPr>
              <w:t xml:space="preserve"> ASFL</w:t>
            </w:r>
          </w:p>
        </w:tc>
        <w:tc>
          <w:tcPr>
            <w:tcW w:w="1842" w:type="dxa"/>
          </w:tcPr>
          <w:p w14:paraId="27E712D3" w14:textId="291A8CE7" w:rsidR="00E31F50" w:rsidRPr="007865EE" w:rsidRDefault="00FD1783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5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 xml:space="preserve">Resolución 2-2012 Sobre Registro y Ordenamiento de las </w:t>
            </w:r>
            <w:r w:rsidR="00FD1783" w:rsidRPr="00FD1783">
              <w:rPr>
                <w:sz w:val="21"/>
                <w:szCs w:val="21"/>
              </w:rPr>
              <w:t>Oficinas</w:t>
            </w:r>
            <w:r w:rsidRPr="00FD1783">
              <w:rPr>
                <w:sz w:val="21"/>
                <w:szCs w:val="21"/>
              </w:rPr>
              <w:t xml:space="preserve"> de Acceso a la Información Pública</w:t>
            </w:r>
          </w:p>
        </w:tc>
        <w:tc>
          <w:tcPr>
            <w:tcW w:w="1842" w:type="dxa"/>
          </w:tcPr>
          <w:p w14:paraId="7116C5DB" w14:textId="32DFFC0C" w:rsidR="00E31F50" w:rsidRPr="007865EE" w:rsidRDefault="001C037D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6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E31F50" w:rsidRPr="007865EE" w:rsidRDefault="000F2B89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7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0FF3E67" w14:textId="77777777" w:rsidTr="009C72FB">
        <w:tc>
          <w:tcPr>
            <w:tcW w:w="3828" w:type="dxa"/>
          </w:tcPr>
          <w:p w14:paraId="2B751FD5" w14:textId="35942DDD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3-2012 Sobre Implementación de la </w:t>
            </w:r>
            <w:r w:rsidRPr="00FD1783">
              <w:rPr>
                <w:sz w:val="21"/>
                <w:szCs w:val="21"/>
              </w:rPr>
              <w:t>Matriz</w:t>
            </w:r>
            <w:r w:rsidR="00435DD6" w:rsidRPr="00FD1783">
              <w:rPr>
                <w:sz w:val="21"/>
                <w:szCs w:val="21"/>
              </w:rPr>
              <w:t xml:space="preserve"> de Responsabilidad Informacional</w:t>
            </w:r>
          </w:p>
        </w:tc>
        <w:tc>
          <w:tcPr>
            <w:tcW w:w="1842" w:type="dxa"/>
          </w:tcPr>
          <w:p w14:paraId="4752F8C8" w14:textId="55D514C0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E31F50" w:rsidRPr="007865EE" w:rsidRDefault="00000000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8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DFFF819" w14:textId="77777777" w:rsidTr="009C72FB">
        <w:tc>
          <w:tcPr>
            <w:tcW w:w="3828" w:type="dxa"/>
          </w:tcPr>
          <w:p w14:paraId="6B09DA1F" w14:textId="10B03B2C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No.194-2012 Instituye la Estructura Organizativa de las Oficinas de Acceso a la </w:t>
            </w:r>
            <w:r w:rsidRPr="00FD1783">
              <w:rPr>
                <w:sz w:val="21"/>
                <w:szCs w:val="21"/>
              </w:rPr>
              <w:t>Información</w:t>
            </w:r>
          </w:p>
        </w:tc>
        <w:tc>
          <w:tcPr>
            <w:tcW w:w="1842" w:type="dxa"/>
          </w:tcPr>
          <w:p w14:paraId="7401B5E5" w14:textId="6A89F306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29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C00113D" w14:textId="77777777" w:rsidTr="009C72FB">
        <w:tc>
          <w:tcPr>
            <w:tcW w:w="3828" w:type="dxa"/>
          </w:tcPr>
          <w:p w14:paraId="58FF0456" w14:textId="53DAD030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0F2B89" w:rsidRDefault="001C037D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0F2B89">
              <w:rPr>
                <w:sz w:val="21"/>
                <w:szCs w:val="21"/>
              </w:rPr>
              <w:t>3 de marzo 2022</w:t>
            </w:r>
          </w:p>
        </w:tc>
        <w:tc>
          <w:tcPr>
            <w:tcW w:w="1418" w:type="dxa"/>
          </w:tcPr>
          <w:p w14:paraId="68B11845" w14:textId="45BB3F2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0F2B89" w:rsidRDefault="00000000" w:rsidP="000F2B89">
            <w:hyperlink r:id="rId130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33CBBDE" w14:textId="63C72D3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49722894" w14:textId="77777777" w:rsidTr="009C72FB">
        <w:tc>
          <w:tcPr>
            <w:tcW w:w="3828" w:type="dxa"/>
          </w:tcPr>
          <w:p w14:paraId="5ACEB8C2" w14:textId="0C71AD0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0F2B89" w:rsidRDefault="00000000" w:rsidP="000F2B89">
            <w:hyperlink r:id="rId131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E2E835C" w14:textId="6B1EE76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1677186F" w14:textId="77777777" w:rsidTr="009C72FB">
        <w:tc>
          <w:tcPr>
            <w:tcW w:w="3828" w:type="dxa"/>
          </w:tcPr>
          <w:p w14:paraId="0F13DDEE" w14:textId="4ED3EAB5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0F2B89" w:rsidRDefault="00000000" w:rsidP="000F2B89">
            <w:hyperlink r:id="rId132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6C5510EC" w14:textId="1BA14D3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4725A5E" w14:textId="77777777" w:rsidTr="009C72FB">
        <w:tc>
          <w:tcPr>
            <w:tcW w:w="3828" w:type="dxa"/>
          </w:tcPr>
          <w:p w14:paraId="2D3A7888" w14:textId="47B04F17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0F2B89" w:rsidRDefault="00000000" w:rsidP="000F2B89">
            <w:hyperlink r:id="rId133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3E006D1" w14:textId="161CF4C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D9A3EB2" w14:textId="77777777" w:rsidTr="009C72FB">
        <w:tc>
          <w:tcPr>
            <w:tcW w:w="3828" w:type="dxa"/>
          </w:tcPr>
          <w:p w14:paraId="4447C7C2" w14:textId="376588DB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0F2B89" w:rsidRDefault="00000000" w:rsidP="000F2B89">
            <w:hyperlink r:id="rId134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11429F4" w14:textId="6FE6508D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11616E0" w14:textId="77777777" w:rsidTr="009C72FB">
        <w:tc>
          <w:tcPr>
            <w:tcW w:w="3828" w:type="dxa"/>
          </w:tcPr>
          <w:p w14:paraId="7A51AAB4" w14:textId="603CEAF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0F2B89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0F2B89" w:rsidRDefault="00000000" w:rsidP="000F2B89">
            <w:hyperlink r:id="rId135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40F7C08" w14:textId="3255707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2D07908" w14:textId="77777777" w:rsidTr="009C72FB">
        <w:tc>
          <w:tcPr>
            <w:tcW w:w="3828" w:type="dxa"/>
          </w:tcPr>
          <w:p w14:paraId="0A83EFC2" w14:textId="73DF01D7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0F2B89" w:rsidRDefault="00000000" w:rsidP="000F2B89">
            <w:hyperlink r:id="rId136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78C777B" w14:textId="12C77A9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CA67834" w14:textId="77777777" w:rsidTr="009C72FB">
        <w:tc>
          <w:tcPr>
            <w:tcW w:w="3828" w:type="dxa"/>
          </w:tcPr>
          <w:p w14:paraId="6E6E4220" w14:textId="385C1EB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0F2B89" w:rsidRDefault="00000000" w:rsidP="000F2B89">
            <w:hyperlink r:id="rId137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C0310C0" w14:textId="4CF652E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0F2B89" w:rsidRDefault="000F2B89" w:rsidP="000F2B89">
            <w:pPr>
              <w:rPr>
                <w:sz w:val="21"/>
                <w:szCs w:val="21"/>
              </w:rPr>
            </w:pPr>
          </w:p>
          <w:p w14:paraId="16B0E138" w14:textId="59F15559" w:rsidR="000F2B89" w:rsidRPr="007865EE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0F2B89" w:rsidRDefault="000F2B89" w:rsidP="000F2B89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0F2B89" w:rsidRPr="007865EE" w:rsidRDefault="00000000" w:rsidP="000F2B89">
            <w:pPr>
              <w:rPr>
                <w:sz w:val="21"/>
                <w:szCs w:val="21"/>
              </w:rPr>
            </w:pPr>
            <w:hyperlink r:id="rId138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9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0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1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7777777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2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3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4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5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62EF2BDC" w:rsidR="00E31F50" w:rsidRPr="007865EE" w:rsidRDefault="000F3368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00000" w:rsidP="00F11CCF">
            <w:pPr>
              <w:rPr>
                <w:sz w:val="21"/>
                <w:szCs w:val="21"/>
              </w:rPr>
            </w:pPr>
            <w:hyperlink r:id="rId146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04A55C00" w:rsidR="003A0061" w:rsidRDefault="000F3368" w:rsidP="000F33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00000" w:rsidP="00F11CCF">
            <w:hyperlink r:id="rId147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00000" w:rsidP="003A0061">
            <w:hyperlink r:id="rId148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40D07C0" w:rsidR="003A0061" w:rsidRDefault="000F3368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00000" w:rsidP="003A0061">
            <w:hyperlink r:id="rId149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00000" w:rsidP="003A0061">
            <w:hyperlink r:id="rId150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383BAA9D" w:rsidR="003A0061" w:rsidRPr="007865EE" w:rsidRDefault="000F3368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2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3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00000" w:rsidP="003A0061">
            <w:pPr>
              <w:jc w:val="both"/>
            </w:pPr>
            <w:hyperlink r:id="rId154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5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77777777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6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7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8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9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0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1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8A1ABCD" w14:textId="77777777"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2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3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4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00000" w:rsidP="00E31F50">
            <w:hyperlink r:id="rId165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00000" w:rsidP="00E31F50">
            <w:pPr>
              <w:jc w:val="both"/>
            </w:pPr>
            <w:hyperlink r:id="rId166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77777777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7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6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000000" w:rsidP="00700C46">
            <w:hyperlink r:id="rId16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0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000000" w:rsidP="00700C46">
            <w:hyperlink r:id="rId171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000000" w:rsidP="00700C46">
            <w:hyperlink r:id="rId172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000000" w:rsidP="00700C46">
            <w:hyperlink r:id="rId173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4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000000" w:rsidP="00700C46">
            <w:hyperlink r:id="rId175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77777777"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5930FD08" w14:textId="77777777" w:rsidR="00B23EDD" w:rsidRDefault="00B23ED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7655EB4E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76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77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00000" w:rsidP="00A84DAA">
            <w:pPr>
              <w:rPr>
                <w:sz w:val="21"/>
                <w:szCs w:val="21"/>
              </w:rPr>
            </w:pPr>
            <w:hyperlink r:id="rId178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7777777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79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0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81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79D8773A" w14:textId="77777777" w:rsidR="00B23EDD" w:rsidRDefault="00B23EDD" w:rsidP="00EB74EB">
      <w:pPr>
        <w:spacing w:after="0" w:line="240" w:lineRule="auto"/>
        <w:rPr>
          <w:b/>
          <w:sz w:val="21"/>
          <w:szCs w:val="21"/>
        </w:rPr>
      </w:pPr>
    </w:p>
    <w:p w14:paraId="6FB2B84B" w14:textId="77777777" w:rsidR="00B23EDD" w:rsidRDefault="00B23EDD" w:rsidP="00EB74EB">
      <w:pPr>
        <w:spacing w:after="0" w:line="240" w:lineRule="auto"/>
        <w:rPr>
          <w:b/>
          <w:sz w:val="21"/>
          <w:szCs w:val="21"/>
        </w:rPr>
      </w:pPr>
    </w:p>
    <w:p w14:paraId="7630BED8" w14:textId="77777777" w:rsidR="00B23EDD" w:rsidRDefault="00B23EDD" w:rsidP="00EB74EB">
      <w:pPr>
        <w:spacing w:after="0" w:line="240" w:lineRule="auto"/>
        <w:rPr>
          <w:b/>
          <w:sz w:val="21"/>
          <w:szCs w:val="21"/>
        </w:rPr>
      </w:pPr>
    </w:p>
    <w:p w14:paraId="41CA84AD" w14:textId="77777777" w:rsidR="00B23EDD" w:rsidRDefault="00B23EDD" w:rsidP="00EB74EB">
      <w:pPr>
        <w:spacing w:after="0" w:line="240" w:lineRule="auto"/>
        <w:rPr>
          <w:b/>
          <w:sz w:val="21"/>
          <w:szCs w:val="21"/>
        </w:rPr>
      </w:pPr>
    </w:p>
    <w:p w14:paraId="178EB791" w14:textId="47166917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00000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2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3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4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5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6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00000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87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77777777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8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89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90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1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00000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92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3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94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5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96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7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00000" w:rsidP="0070564F">
            <w:pPr>
              <w:rPr>
                <w:rFonts w:cstheme="minorHAnsi"/>
                <w:sz w:val="21"/>
                <w:szCs w:val="21"/>
              </w:rPr>
            </w:pPr>
            <w:hyperlink r:id="rId198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99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0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1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2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3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4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5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06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7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8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016BD648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565CEB12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00000" w:rsidP="00A94FF2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0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1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2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13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4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15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6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7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2F36845" w14:textId="77777777"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14:paraId="65F8F064" w14:textId="77777777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8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9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0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00000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3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4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7FC11E8E" w14:textId="2EBE2F4A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5128ED8B" w14:textId="2A2DC829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9649E7E" w14:textId="64211A31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64F6C282" w14:textId="6990E6F7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76F98797" w14:textId="77777777" w:rsidR="0073596F" w:rsidRPr="007865EE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7777777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6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sectPr w:rsidR="0073596F" w:rsidSect="00EA3787">
      <w:headerReference w:type="default" r:id="rId227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C461" w14:textId="77777777" w:rsidR="009457EE" w:rsidRDefault="009457EE" w:rsidP="00A17ADE">
      <w:pPr>
        <w:spacing w:after="0" w:line="240" w:lineRule="auto"/>
      </w:pPr>
      <w:r>
        <w:separator/>
      </w:r>
    </w:p>
  </w:endnote>
  <w:endnote w:type="continuationSeparator" w:id="0">
    <w:p w14:paraId="7961952C" w14:textId="77777777" w:rsidR="009457EE" w:rsidRDefault="009457E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EDDF" w14:textId="77777777" w:rsidR="009457EE" w:rsidRDefault="009457EE" w:rsidP="00A17ADE">
      <w:pPr>
        <w:spacing w:after="0" w:line="240" w:lineRule="auto"/>
      </w:pPr>
      <w:r>
        <w:separator/>
      </w:r>
    </w:p>
  </w:footnote>
  <w:footnote w:type="continuationSeparator" w:id="0">
    <w:p w14:paraId="02D56B10" w14:textId="77777777" w:rsidR="009457EE" w:rsidRDefault="009457E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3A20B264" w:rsidR="00E31F50" w:rsidRDefault="00B36E20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noProof/>
        <w:sz w:val="28"/>
        <w:szCs w:val="28"/>
        <w:lang w:eastAsia="es-DO"/>
      </w:rPr>
      <w:drawing>
        <wp:inline distT="0" distB="0" distL="0" distR="0" wp14:anchorId="13687754" wp14:editId="29B6928E">
          <wp:extent cx="1459127" cy="104775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30" cy="105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0F3368"/>
    <w:rsid w:val="0010023E"/>
    <w:rsid w:val="0010276E"/>
    <w:rsid w:val="00112B87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3EE1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49B4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1C4"/>
    <w:rsid w:val="008364E1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12AD"/>
    <w:rsid w:val="008E395B"/>
    <w:rsid w:val="008E5376"/>
    <w:rsid w:val="008F1905"/>
    <w:rsid w:val="008F26CB"/>
    <w:rsid w:val="009041BE"/>
    <w:rsid w:val="00905334"/>
    <w:rsid w:val="00931894"/>
    <w:rsid w:val="0094121F"/>
    <w:rsid w:val="009457EE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0A91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499"/>
    <w:rsid w:val="00A94FF2"/>
    <w:rsid w:val="00A96B73"/>
    <w:rsid w:val="00A96C9D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23EDD"/>
    <w:rsid w:val="00B314A8"/>
    <w:rsid w:val="00B36E20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2D21"/>
    <w:rsid w:val="00CF5555"/>
    <w:rsid w:val="00D01653"/>
    <w:rsid w:val="00D05245"/>
    <w:rsid w:val="00D0685D"/>
    <w:rsid w:val="00D157C7"/>
    <w:rsid w:val="00D17CE3"/>
    <w:rsid w:val="00D32309"/>
    <w:rsid w:val="00D32A1E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73DE3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35E1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decreto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base-legal/category/2310-reglamentos" TargetMode="External"/><Relationship Id="rId138" Type="http://schemas.openxmlformats.org/officeDocument/2006/relationships/hyperlink" Target="https://www.cultura.gob.do/transparencia/index.php/marco-legal-de-transparencia/resoluciones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cultura.gob.do/index.php/servicios" TargetMode="External"/><Relationship Id="rId191" Type="http://schemas.openxmlformats.org/officeDocument/2006/relationships/hyperlink" Target="https://www.cultura.gob.do/transparencia/index.php/compras-y-contrataciones/plan-anual-de-compras" TargetMode="External"/><Relationship Id="rId205" Type="http://schemas.openxmlformats.org/officeDocument/2006/relationships/hyperlink" Target="https://www.cultura.gob.do/transparencia/index.php/compras-y-contrataciones/casos-de-emergencia-y-urgencias" TargetMode="External"/><Relationship Id="rId226" Type="http://schemas.openxmlformats.org/officeDocument/2006/relationships/hyperlink" Target="https://www.cultura.gob.do/transparencia/index.php/consulta-publica/relacion-de-consultas-publicas" TargetMode="External"/><Relationship Id="rId107" Type="http://schemas.openxmlformats.org/officeDocument/2006/relationships/hyperlink" Target="https://www.cultura.gob.do/transparencia/index.php/marco-legal-de-transparencia/decreto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resoluciones" TargetMode="External"/><Relationship Id="rId149" Type="http://schemas.openxmlformats.org/officeDocument/2006/relationships/hyperlink" Target="https://www.cultura.gob.do/transparencia/index.php/oai/manual-de-procedimientos-de-la-oai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marco-legal-de-transparencia/leyes" TargetMode="External"/><Relationship Id="rId160" Type="http://schemas.openxmlformats.org/officeDocument/2006/relationships/hyperlink" Target="https://www.cultura.gob.do/transparencia/index.php/plan-estrategico/plan-operativo-anual-poa" TargetMode="External"/><Relationship Id="rId181" Type="http://schemas.openxmlformats.org/officeDocument/2006/relationships/hyperlink" Target="https://www.cultura.gob.do/transparencia/index.php/presupuesto/ejecucion-de-presupuesto" TargetMode="External"/><Relationship Id="rId216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decretos" TargetMode="External"/><Relationship Id="rId139" Type="http://schemas.openxmlformats.org/officeDocument/2006/relationships/hyperlink" Target="https://www.cultura.gob.do/transparencia/index.php/marco-legal-de-transparencia/normativas" TargetMode="External"/><Relationship Id="rId85" Type="http://schemas.openxmlformats.org/officeDocument/2006/relationships/hyperlink" Target="https://www.cultura.gob.do/transparencia/index.php/base-legal/category/2310-reglamentos" TargetMode="External"/><Relationship Id="rId150" Type="http://schemas.openxmlformats.org/officeDocument/2006/relationships/hyperlink" Target="https://www.cultura.gob.do/transparencia/index.php/oai/estadisticas-y-balances-de-la-gestion-oai" TargetMode="External"/><Relationship Id="rId171" Type="http://schemas.openxmlformats.org/officeDocument/2006/relationships/hyperlink" Target="https://www.cultura.gob.do/index.php/servicios" TargetMode="External"/><Relationship Id="rId192" Type="http://schemas.openxmlformats.org/officeDocument/2006/relationships/hyperlink" Target="http://digeig.gob.do/web/es/transparencia/compras-y-contrataciones-1/licitaciones-publicas/" TargetMode="External"/><Relationship Id="rId206" Type="http://schemas.openxmlformats.org/officeDocument/2006/relationships/hyperlink" Target="http://digeig.gob.do/web/es/transparencia/compras-y-contrataciones-1/estado-de-cuentas-de-suplidores/" TargetMode="External"/><Relationship Id="rId227" Type="http://schemas.openxmlformats.org/officeDocument/2006/relationships/header" Target="header1.xm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decretos" TargetMode="External"/><Relationship Id="rId129" Type="http://schemas.openxmlformats.org/officeDocument/2006/relationships/hyperlink" Target="https://www.cultura.gob.do/transparencia/index.php/marco-legal-de-transparencia/resolucione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s://www.cultura.gob.do/transparencia/index.php/marco-legal-de-transparencia/leyes" TargetMode="External"/><Relationship Id="rId140" Type="http://schemas.openxmlformats.org/officeDocument/2006/relationships/hyperlink" Target="https://www.cultura.gob.do/transparencia/index.php/marco-legal-de-transparencia/normativas" TargetMode="External"/><Relationship Id="rId161" Type="http://schemas.openxmlformats.org/officeDocument/2006/relationships/hyperlink" Target="https://www.cultura.gob.do/transparencia/index.php/plan-estrategico/informes" TargetMode="External"/><Relationship Id="rId182" Type="http://schemas.openxmlformats.org/officeDocument/2006/relationships/hyperlink" Target="https://www.cultura.gob.do/transparencia/index.php/recursos-humanos/nomina" TargetMode="External"/><Relationship Id="rId217" Type="http://schemas.openxmlformats.org/officeDocument/2006/relationships/hyperlink" Target="https://www.cultura.gob.do/transparencia/index.php/finanzas/inventario-en-almacen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decret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marco-legal-de-transparencia/leyes" TargetMode="External"/><Relationship Id="rId130" Type="http://schemas.openxmlformats.org/officeDocument/2006/relationships/hyperlink" Target="https://www.cultura.gob.do/transparencia/index.php/marco-legal-de-transparencia/resoluciones" TargetMode="External"/><Relationship Id="rId151" Type="http://schemas.openxmlformats.org/officeDocument/2006/relationships/hyperlink" Target="https://www.cultura.gob.do/transparencia/index.php/oai/contactos-del-rai" TargetMode="External"/><Relationship Id="rId172" Type="http://schemas.openxmlformats.org/officeDocument/2006/relationships/hyperlink" Target="https://www.cultura.gob.do/index.php/servicios" TargetMode="External"/><Relationship Id="rId193" Type="http://schemas.openxmlformats.org/officeDocument/2006/relationships/hyperlink" Target="https://www.cultura.gob.do/transparencia/index.php/compras-y-contrataciones/licitaciones-publicas" TargetMode="External"/><Relationship Id="rId207" Type="http://schemas.openxmlformats.org/officeDocument/2006/relationships/hyperlink" Target="https://www.cultura.gob.do/transparencia/index.php/compras-y-contrataciones/estado-de-cuentas-de-suplidores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decre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marco-legal-de-transparencia/leyes" TargetMode="External"/><Relationship Id="rId120" Type="http://schemas.openxmlformats.org/officeDocument/2006/relationships/hyperlink" Target="https://www.cultura.gob.do/transparencia/index.php/marco-legal-de-transparencia/decretos" TargetMode="External"/><Relationship Id="rId141" Type="http://schemas.openxmlformats.org/officeDocument/2006/relationships/hyperlink" Target="https://www.cultura.gob.do/transparencia/index.php/marco-legal-de-transparencia/normativa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publicaciones-t/revista-mi-cultura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s://www.cultura.gob.do/transparencia/index.php/proyectos-y-programas/descripcion-de-los-proyectos-y-programa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marco-legal-de-transparencia/leyes" TargetMode="External"/><Relationship Id="rId110" Type="http://schemas.openxmlformats.org/officeDocument/2006/relationships/hyperlink" Target="https://www.cultura.gob.do/transparencia/index.php/marco-legal-de-transparencia/decretos" TargetMode="External"/><Relationship Id="rId131" Type="http://schemas.openxmlformats.org/officeDocument/2006/relationships/hyperlink" Target="https://www.cultura.gob.do/transparencia/index.php/marco-legal-de-transparencia/resoluciones" TargetMode="External"/><Relationship Id="rId152" Type="http://schemas.openxmlformats.org/officeDocument/2006/relationships/hyperlink" Target="https://www.cultura.gob.do/transparencia/index.php/oai/informacion-clasificada/category/2354-2022" TargetMode="External"/><Relationship Id="rId173" Type="http://schemas.openxmlformats.org/officeDocument/2006/relationships/hyperlink" Target="https://www.cultura.gob.do/index.php/servicios" TargetMode="External"/><Relationship Id="rId194" Type="http://schemas.openxmlformats.org/officeDocument/2006/relationships/hyperlink" Target="http://digeig.gob.do/web/es/transparencia/compras-y-contrataciones-1/licitaciones-restringidas/" TargetMode="External"/><Relationship Id="rId208" Type="http://schemas.openxmlformats.org/officeDocument/2006/relationships/hyperlink" Target="https://www.transparencia.gob.do/" TargetMode="External"/><Relationship Id="rId229" Type="http://schemas.openxmlformats.org/officeDocument/2006/relationships/theme" Target="theme/theme1.xm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marco-legal-de-transparencia/ley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marco-legal-de-transparencia/leyes" TargetMode="External"/><Relationship Id="rId121" Type="http://schemas.openxmlformats.org/officeDocument/2006/relationships/hyperlink" Target="https://www.cultura.gob.do/transparencia/index.php/marco-legal-de-transparencia/decretos" TargetMode="External"/><Relationship Id="rId142" Type="http://schemas.openxmlformats.org/officeDocument/2006/relationships/hyperlink" Target="https://www.cultura.gob.do/transparencia/index.php/organigrama" TargetMode="External"/><Relationship Id="rId163" Type="http://schemas.openxmlformats.org/officeDocument/2006/relationships/hyperlink" Target="http://digeig.gob.do/web/file/CEPCONFORMADAS20062012_1.pdf" TargetMode="External"/><Relationship Id="rId184" Type="http://schemas.openxmlformats.org/officeDocument/2006/relationships/hyperlink" Target="https://www.cultura.gob.do/transparencia/index.php/recursos-humanos/jubilaciones-pensiones-y-retiros" TargetMode="External"/><Relationship Id="rId219" Type="http://schemas.openxmlformats.org/officeDocument/2006/relationships/hyperlink" Target="https://www.cultura.gob.do/transparencia/index.php/proyectos-y-programas/informes-de-seguimientos-a-los-programas-y-proyect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116" Type="http://schemas.openxmlformats.org/officeDocument/2006/relationships/hyperlink" Target="https://www.cultura.gob.do/transparencia/index.php/marco-legal-de-transparencia/decretos" TargetMode="External"/><Relationship Id="rId137" Type="http://schemas.openxmlformats.org/officeDocument/2006/relationships/hyperlink" Target="https://www.cultura.gob.do/transparencia/index.php/marco-legal-de-transparencia/resoluciones" TargetMode="External"/><Relationship Id="rId158" Type="http://schemas.openxmlformats.org/officeDocument/2006/relationships/hyperlink" Target="https://www.cultura.gob.do/transparencia/index.php/plan-estrategico/plan-operativo-anual-poa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2310-reglamentos" TargetMode="External"/><Relationship Id="rId88" Type="http://schemas.openxmlformats.org/officeDocument/2006/relationships/hyperlink" Target="https://www.cultura.gob.do/transparencia/index.php/marco-legal-de-transparencia/leyes" TargetMode="External"/><Relationship Id="rId111" Type="http://schemas.openxmlformats.org/officeDocument/2006/relationships/hyperlink" Target="https://www.cultura.gob.do/transparencia/index.php/marco-legal-de-transparencia/decretos" TargetMode="External"/><Relationship Id="rId132" Type="http://schemas.openxmlformats.org/officeDocument/2006/relationships/hyperlink" Target="https://www.cultura.gob.do/transparencia/index.php/marco-legal-de-transparencia/resoluciones" TargetMode="External"/><Relationship Id="rId153" Type="http://schemas.openxmlformats.org/officeDocument/2006/relationships/hyperlink" Target="https://www.cultura.gob.do/transparencia/index.php/oai/indice-de-documentos" TargetMode="External"/><Relationship Id="rId174" Type="http://schemas.openxmlformats.org/officeDocument/2006/relationships/hyperlink" Target="https://www.cultura.gob.do/index.php/servicios" TargetMode="External"/><Relationship Id="rId179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www.cultura.gob.do/transparencia/index.php/compras-y-contrataciones/licitaciones-restringidas" TargetMode="External"/><Relationship Id="rId209" Type="http://schemas.openxmlformats.org/officeDocument/2006/relationships/hyperlink" Target="https://www.cultura.gob.do/transparencia/index.php/finanzas/estados-financieros" TargetMode="External"/><Relationship Id="rId190" Type="http://schemas.openxmlformats.org/officeDocument/2006/relationships/hyperlink" Target="http://digeig.gob.do/web/es/transparencia/compras-y-contrataciones-1/plan-anual-de-compras/" TargetMode="External"/><Relationship Id="rId204" Type="http://schemas.openxmlformats.org/officeDocument/2006/relationships/hyperlink" Target="https://www.cultura.gob.do/transparencia/index.php/compras-y-contrataciones/procesos-de-excepcion" TargetMode="External"/><Relationship Id="rId220" Type="http://schemas.openxmlformats.org/officeDocument/2006/relationships/hyperlink" Target="https://www.cultura.gob.do/transparencia/index.php/proyectos-y-programas/calendario-de-ejecucion-a-los-programas-y-proyectos" TargetMode="External"/><Relationship Id="rId225" Type="http://schemas.openxmlformats.org/officeDocument/2006/relationships/hyperlink" Target="https://www.cultura.gob.do/transparencia/index.php/consulta-publica/procesos-de-consultas-abierta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6" Type="http://schemas.openxmlformats.org/officeDocument/2006/relationships/hyperlink" Target="https://www.cultura.gob.do/transparencia/index.php/marco-legal-de-transparencia/decretos" TargetMode="External"/><Relationship Id="rId127" Type="http://schemas.openxmlformats.org/officeDocument/2006/relationships/hyperlink" Target="https://www.cultura.gob.do/transparencia/index.php/marco-legal-de-transparencia/resolucione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78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marco-legal-de-transparencia/leyes" TargetMode="External"/><Relationship Id="rId99" Type="http://schemas.openxmlformats.org/officeDocument/2006/relationships/hyperlink" Target="https://www.cultura.gob.do/transparencia/index.php/marco-legal-de-transparencia/leyes" TargetMode="External"/><Relationship Id="rId101" Type="http://schemas.openxmlformats.org/officeDocument/2006/relationships/hyperlink" Target="https://www.cultura.gob.do/transparencia/index.php/marco-legal-de-transparencia/leyes" TargetMode="External"/><Relationship Id="rId122" Type="http://schemas.openxmlformats.org/officeDocument/2006/relationships/hyperlink" Target="https://www.cultura.gob.do/transparencia/index.php/marco-legal-de-transparencia/decretos" TargetMode="External"/><Relationship Id="rId143" Type="http://schemas.openxmlformats.org/officeDocument/2006/relationships/hyperlink" Target="https://www.cultura.gob.do/transparencia/index.php/organigrama" TargetMode="External"/><Relationship Id="rId148" Type="http://schemas.openxmlformats.org/officeDocument/2006/relationships/hyperlink" Target="https://www.cultura.gob.do/transparencia/index.php/oai/manual-de-organizacion-de-la-oai" TargetMode="External"/><Relationship Id="rId164" Type="http://schemas.openxmlformats.org/officeDocument/2006/relationships/hyperlink" Target="https://www.cultura.gob.do/transparencia/index.php/estadisticas/estadisticas-de-museos" TargetMode="External"/><Relationship Id="rId169" Type="http://schemas.openxmlformats.org/officeDocument/2006/relationships/hyperlink" Target="https://www.cultura.gob.do/index.php/servicios" TargetMode="External"/><Relationship Id="rId185" Type="http://schemas.openxmlformats.org/officeDocument/2006/relationships/hyperlink" Target="http://digeig.gob.do/web/es/transparencia/recursos-humanos-1/vacantes-1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s://www.cultura.gob.do/transparencia/index.php/presupuesto/presupuesto-aprobado" TargetMode="External"/><Relationship Id="rId210" Type="http://schemas.openxmlformats.org/officeDocument/2006/relationships/hyperlink" Target="https://www.cultura.gob.do/transparencia/index.php/finanzas/informes-financieros" TargetMode="External"/><Relationship Id="rId215" Type="http://schemas.openxmlformats.org/officeDocument/2006/relationships/hyperlink" Target="https://www.cultura.gob.do/transparencia/index.php/finanzas/activos-fijos" TargetMode="External"/><Relationship Id="rId26" Type="http://schemas.openxmlformats.org/officeDocument/2006/relationships/hyperlink" Target="https://www.cultura.gob.do/transparencia/index.php/base-legal/category/323-leye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marco-legal-de-transparencia/leyes" TargetMode="External"/><Relationship Id="rId112" Type="http://schemas.openxmlformats.org/officeDocument/2006/relationships/hyperlink" Target="https://www.cultura.gob.do/transparencia/index.php/marco-legal-de-transparencia/decretos" TargetMode="External"/><Relationship Id="rId133" Type="http://schemas.openxmlformats.org/officeDocument/2006/relationships/hyperlink" Target="https://www.cultura.gob.do/transparencia/index.php/marco-legal-de-transparencia/resoluciones" TargetMode="External"/><Relationship Id="rId154" Type="http://schemas.openxmlformats.org/officeDocument/2006/relationships/hyperlink" Target="https://www.saip.gob.do/apps/sip/?step=one" TargetMode="External"/><Relationship Id="rId175" Type="http://schemas.openxmlformats.org/officeDocument/2006/relationships/hyperlink" Target="https://www.cultura.gob.do/index.php/servicios" TargetMode="External"/><Relationship Id="rId196" Type="http://schemas.openxmlformats.org/officeDocument/2006/relationships/hyperlink" Target="http://digeig.gob.do/web/es/transparencia/compras-y-contrataciones-1/sorteos-de-obras/" TargetMode="External"/><Relationship Id="rId200" Type="http://schemas.openxmlformats.org/officeDocument/2006/relationships/hyperlink" Target="https://www.cultura.gob.do/transparencia/index.php/compras-y-contrataciones/compras-menore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marco-legal-de-transparencia/leyes" TargetMode="External"/><Relationship Id="rId123" Type="http://schemas.openxmlformats.org/officeDocument/2006/relationships/hyperlink" Target="https://www.cultura.gob.do/transparencia/index.php/marco-legal-de-transparencia/decretos" TargetMode="External"/><Relationship Id="rId144" Type="http://schemas.openxmlformats.org/officeDocument/2006/relationships/hyperlink" Target="https://www.cultura.gob.do/transparencia/index.php/organigrama" TargetMode="External"/><Relationship Id="rId90" Type="http://schemas.openxmlformats.org/officeDocument/2006/relationships/hyperlink" Target="https://www.cultura.gob.do/transparencia/index.php/marco-legal-de-transparencia/leyes" TargetMode="External"/><Relationship Id="rId165" Type="http://schemas.openxmlformats.org/officeDocument/2006/relationships/hyperlink" Target="http://digeig.gob.do/web/file/CEPCONFORMADAS20062012_1.pdf" TargetMode="External"/><Relationship Id="rId186" Type="http://schemas.openxmlformats.org/officeDocument/2006/relationships/hyperlink" Target="https://www.cultura.gob.do/transparencia/index.php/recursos-humanos/vacantes" TargetMode="External"/><Relationship Id="rId211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decretos" TargetMode="External"/><Relationship Id="rId134" Type="http://schemas.openxmlformats.org/officeDocument/2006/relationships/hyperlink" Target="https://www.cultura.gob.do/transparencia/index.php/marco-legal-de-transparencia/resolucion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oai/indice-de-transparencia-estandarizada" TargetMode="External"/><Relationship Id="rId176" Type="http://schemas.openxmlformats.org/officeDocument/2006/relationships/hyperlink" Target="http://www.311.gob.do/" TargetMode="External"/><Relationship Id="rId197" Type="http://schemas.openxmlformats.org/officeDocument/2006/relationships/hyperlink" Target="https://www.cultura.gob.do/transparencia/index.php/compras-y-contrataciones/sorteos-de-obras" TargetMode="External"/><Relationship Id="rId201" Type="http://schemas.openxmlformats.org/officeDocument/2006/relationships/hyperlink" Target="https://www.cultura.gob.do/transparencia/index.php/compras-y-contrataciones/subasta-inversa" TargetMode="External"/><Relationship Id="rId222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leyes" TargetMode="External"/><Relationship Id="rId124" Type="http://schemas.openxmlformats.org/officeDocument/2006/relationships/hyperlink" Target="https://www.cultura.gob.do/transparencia/index.php/marco-legal-de-transparencia/decreto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://digeig.gob.do/web/file/LeyNo_4108sobrelaFuncionPublica.pdf" TargetMode="External"/><Relationship Id="rId145" Type="http://schemas.openxmlformats.org/officeDocument/2006/relationships/hyperlink" Target="https://www.cultura.gob.do/transparencia/index.php/organigrama" TargetMode="External"/><Relationship Id="rId166" Type="http://schemas.openxmlformats.org/officeDocument/2006/relationships/hyperlink" Target="https://www.cultura.gob.do/transparencia/index.php/estadisticas/estadisticas-feria-del-libro" TargetMode="External"/><Relationship Id="rId187" Type="http://schemas.openxmlformats.org/officeDocument/2006/relationships/hyperlink" Target="https://www.cultura.gob.do/transparencia/index.php/beneficiario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decret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resoluciones" TargetMode="External"/><Relationship Id="rId156" Type="http://schemas.openxmlformats.org/officeDocument/2006/relationships/hyperlink" Target="http://digeig.gob.do/web/es/transparencia/plan-estrategico-de-la-institucion/planificacion-estrategica-1/" TargetMode="External"/><Relationship Id="rId177" Type="http://schemas.openxmlformats.org/officeDocument/2006/relationships/hyperlink" Target="https://www.cultura.gob.do/transparencia/index.php/acceso-al-311/estadisticas-de-las-quejas-reclamaciones-sugerencias-y-denuncias-311" TargetMode="External"/><Relationship Id="rId198" Type="http://schemas.openxmlformats.org/officeDocument/2006/relationships/hyperlink" Target="http://digeig.gob.do/web/es/transparencia/compras-y-contrataciones-1/comparaciones-de-precios/" TargetMode="External"/><Relationship Id="rId202" Type="http://schemas.openxmlformats.org/officeDocument/2006/relationships/hyperlink" Target="https://www.cultura.gob.do/transparencia/index.php/compras-y-contrataciones/compras-por-debajo-del-umbral" TargetMode="External"/><Relationship Id="rId22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leyes" TargetMode="External"/><Relationship Id="rId125" Type="http://schemas.openxmlformats.org/officeDocument/2006/relationships/hyperlink" Target="https://www.cultura.gob.do/transparencia/index.php/marco-legal-de-transparencia/resoluciones" TargetMode="External"/><Relationship Id="rId146" Type="http://schemas.openxmlformats.org/officeDocument/2006/relationships/hyperlink" Target="https://www.cultura.gob.do/transparencia/index.php/oai/derechos-de-los-ciudadanos" TargetMode="External"/><Relationship Id="rId167" Type="http://schemas.openxmlformats.org/officeDocument/2006/relationships/hyperlink" Target="https://www.cultura.gob.do/index.php/servicios" TargetMode="External"/><Relationship Id="rId188" Type="http://schemas.openxmlformats.org/officeDocument/2006/relationships/hyperlink" Target="http://digeig.gob.do/web/es/transparencia/compras-y-contrataciones-1/como-registrarse-como-proveedor-del-estado/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marco-legal-de-transparencia/leyes" TargetMode="External"/><Relationship Id="rId213" Type="http://schemas.openxmlformats.org/officeDocument/2006/relationships/hyperlink" Target="https://www.cultura.gob.do/transparencia/index.php/finanzas/informes-de-auditori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decretos" TargetMode="External"/><Relationship Id="rId136" Type="http://schemas.openxmlformats.org/officeDocument/2006/relationships/hyperlink" Target="https://www.cultura.gob.do/transparencia/index.php/marco-legal-de-transparencia/resoluciones" TargetMode="External"/><Relationship Id="rId157" Type="http://schemas.openxmlformats.org/officeDocument/2006/relationships/hyperlink" Target="https://www.cultura.gob.do/transparencia/index.php/plan-estrategico/planeacion-estrategica" TargetMode="External"/><Relationship Id="rId178" Type="http://schemas.openxmlformats.org/officeDocument/2006/relationships/hyperlink" Target="https://www.cultura.gob.do/transparencia/index.php/declaracion-jurada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2310-reglamentos" TargetMode="External"/><Relationship Id="rId199" Type="http://schemas.openxmlformats.org/officeDocument/2006/relationships/hyperlink" Target="https://www.cultura.gob.do/transparencia/index.php/compras-y-contrataciones/comparaciones-de-precios" TargetMode="External"/><Relationship Id="rId203" Type="http://schemas.openxmlformats.org/officeDocument/2006/relationships/hyperlink" Target="https://www.cultura.gob.do/transparencia/index.php/compras-y-contrataciones/micro-pequenas-y-medianas-empresas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decretos" TargetMode="External"/><Relationship Id="rId126" Type="http://schemas.openxmlformats.org/officeDocument/2006/relationships/hyperlink" Target="https://www.cultura.gob.do/transparencia/index.php/marco-legal-de-transparencia/resoluciones" TargetMode="External"/><Relationship Id="rId147" Type="http://schemas.openxmlformats.org/officeDocument/2006/relationships/hyperlink" Target="https://www.cultura.gob.do/transparencia/index.php/oai/estructura-organizacional-de-la-oai" TargetMode="External"/><Relationship Id="rId168" Type="http://schemas.openxmlformats.org/officeDocument/2006/relationships/hyperlink" Target="https://www.cultura.gob.do/index.php/servicios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marco-legal-de-transparencia/leyes" TargetMode="External"/><Relationship Id="rId189" Type="http://schemas.openxmlformats.org/officeDocument/2006/relationships/hyperlink" Target="https://www.cultura.gob.do/transparencia/index.php/compras-y-contrataciones/como-ser-proveedor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finanzas/relacion-de-activos-fijos-de-la-instituc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9560</Words>
  <Characters>54492</Characters>
  <Application>Microsoft Office Word</Application>
  <DocSecurity>0</DocSecurity>
  <Lines>454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5</cp:revision>
  <cp:lastPrinted>2018-07-17T13:25:00Z</cp:lastPrinted>
  <dcterms:created xsi:type="dcterms:W3CDTF">2022-09-14T18:00:00Z</dcterms:created>
  <dcterms:modified xsi:type="dcterms:W3CDTF">2022-09-14T18:26:00Z</dcterms:modified>
</cp:coreProperties>
</file>