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3BA2C206" w:rsidR="0046741C" w:rsidRPr="007865EE" w:rsidRDefault="0080009C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Abril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1720D5" w:rsidP="00AA72E1">
            <w:pPr>
              <w:rPr>
                <w:sz w:val="21"/>
                <w:szCs w:val="21"/>
              </w:rPr>
            </w:pPr>
            <w:hyperlink r:id="rId11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1720D5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1720D5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1720D5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1720D5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1720D5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1720D5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1720D5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1720D5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1720D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1720D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1720D5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1720D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1720D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896CFF" w:rsidRPr="007865EE" w14:paraId="254E7466" w14:textId="77777777" w:rsidTr="00AA72E1">
        <w:tc>
          <w:tcPr>
            <w:tcW w:w="3828" w:type="dxa"/>
            <w:shd w:val="clear" w:color="auto" w:fill="auto"/>
          </w:tcPr>
          <w:p w14:paraId="3005DF92" w14:textId="7FE3B4DF" w:rsidR="00896CFF" w:rsidRPr="00896CFF" w:rsidRDefault="00896CFF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96CFF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Decreto 48-25 que designa a Roberto Ángel Salcedo Sanz como ministro de Cultura</w:t>
            </w:r>
          </w:p>
        </w:tc>
        <w:tc>
          <w:tcPr>
            <w:tcW w:w="1842" w:type="dxa"/>
          </w:tcPr>
          <w:p w14:paraId="6C5EB183" w14:textId="1D5E0661" w:rsidR="00896CFF" w:rsidRPr="007865EE" w:rsidRDefault="00896CF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enero 2025</w:t>
            </w:r>
          </w:p>
        </w:tc>
        <w:tc>
          <w:tcPr>
            <w:tcW w:w="1418" w:type="dxa"/>
          </w:tcPr>
          <w:p w14:paraId="07CCE7C1" w14:textId="596E212D" w:rsidR="00896CFF" w:rsidRPr="007865EE" w:rsidRDefault="00896CF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E37FA6" w14:textId="12012DF7" w:rsidR="00896CFF" w:rsidRPr="007865EE" w:rsidRDefault="001720D5" w:rsidP="00A44D12">
            <w:pPr>
              <w:rPr>
                <w:sz w:val="21"/>
                <w:szCs w:val="21"/>
              </w:rPr>
            </w:pPr>
            <w:hyperlink r:id="rId34" w:history="1">
              <w:r w:rsidRPr="00210BEC">
                <w:rPr>
                  <w:rStyle w:val="Hipervnculo"/>
                  <w:sz w:val="21"/>
                  <w:szCs w:val="21"/>
                </w:rPr>
                <w:t>https://cultura.gob.do/transparencia/phocadownload/DeclaracionesJuradas/2025/Decreto%2048-25%20Roberto.pdf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A4E768" w14:textId="731BB5CE" w:rsidR="00896CFF" w:rsidRPr="007865EE" w:rsidRDefault="00896CF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7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1720D5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1720D5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1720D5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1720D5" w:rsidP="00A44D12">
            <w:hyperlink r:id="rId82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1720D5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1720D5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1720D5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22-2022 que aprueba el protocolo para la gestión de permiso o no objeción para uso de Monumentos y Espacios Públicos de Carácter </w:t>
            </w: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1720D5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1720D5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1720D5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1720D5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1720D5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1720D5" w:rsidP="00A44D12"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1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1720D5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1720D5" w:rsidP="00A44D12">
            <w:pPr>
              <w:rPr>
                <w:bCs/>
                <w:sz w:val="21"/>
                <w:szCs w:val="21"/>
              </w:rPr>
            </w:pPr>
            <w:hyperlink r:id="rId112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1720D5" w:rsidP="00A44D12">
            <w:hyperlink r:id="rId113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1720D5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1720D5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1720D5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1720D5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1720D5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1720D5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1720D5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1720D5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1720D5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1720D5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1720D5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1720D5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1720D5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1720D5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1720D5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1720D5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1720D5" w:rsidP="00A44D12"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1720D5" w:rsidP="00A44D12">
            <w:pPr>
              <w:rPr>
                <w:sz w:val="21"/>
                <w:szCs w:val="21"/>
              </w:rPr>
            </w:pPr>
            <w:hyperlink r:id="rId13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1720D5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1720D5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1720D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1720D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1720D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1720D5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7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1720D5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1720D5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1720D5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1720D5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1720D5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1720D5" w:rsidP="00813977">
            <w:pPr>
              <w:rPr>
                <w:sz w:val="21"/>
                <w:szCs w:val="21"/>
              </w:rPr>
            </w:pPr>
            <w:hyperlink r:id="rId14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1720D5" w:rsidP="0081397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1720D5" w:rsidP="00BA61E7">
            <w:pPr>
              <w:spacing w:line="240" w:lineRule="exact"/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1720D5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1720D5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1720D5" w:rsidP="00BA61E7">
            <w:pPr>
              <w:spacing w:line="240" w:lineRule="exact"/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1720D5" w:rsidP="00BA61E7"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1720D5" w:rsidP="00BA61E7">
            <w:pPr>
              <w:rPr>
                <w:sz w:val="21"/>
                <w:szCs w:val="21"/>
              </w:rPr>
            </w:pPr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1720D5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1720D5" w:rsidP="00BA61E7">
            <w:hyperlink r:id="rId17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</w:t>
            </w:r>
            <w:r w:rsidRPr="00C103BF">
              <w:rPr>
                <w:sz w:val="21"/>
                <w:szCs w:val="21"/>
              </w:rPr>
              <w:lastRenderedPageBreak/>
              <w:t xml:space="preserve">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lastRenderedPageBreak/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1720D5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1720D5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1720D5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1720D5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1720D5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1720D5" w:rsidP="00C103BF">
            <w:pPr>
              <w:pStyle w:val="Sinespaciado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1720D5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1720D5" w:rsidP="00C103BF">
            <w:pPr>
              <w:rPr>
                <w:sz w:val="21"/>
                <w:szCs w:val="21"/>
              </w:rPr>
            </w:pPr>
            <w:hyperlink r:id="rId178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1720D5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1720D5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1720D5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1720D5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1720D5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1720D5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1720D5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1720D5" w:rsidP="00C103BF">
            <w:hyperlink r:id="rId186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1720D5" w:rsidP="00C103BF">
            <w:pPr>
              <w:rPr>
                <w:sz w:val="21"/>
                <w:szCs w:val="21"/>
              </w:rPr>
            </w:pPr>
            <w:hyperlink r:id="rId18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1720D5" w:rsidP="00E31F50">
            <w:pPr>
              <w:pStyle w:val="Sinespaciado"/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1720D5" w:rsidP="00E31F50">
            <w:pPr>
              <w:rPr>
                <w:sz w:val="21"/>
                <w:szCs w:val="21"/>
              </w:rPr>
            </w:pPr>
            <w:hyperlink r:id="rId189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1720D5" w:rsidP="00E31F50">
            <w:pPr>
              <w:rPr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1720D5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1720D5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1720D5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1720D5" w:rsidP="009C72FB">
            <w:pPr>
              <w:rPr>
                <w:bCs/>
                <w:sz w:val="21"/>
                <w:szCs w:val="21"/>
              </w:rPr>
            </w:pPr>
            <w:hyperlink r:id="rId194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1720D5" w:rsidP="00F11CCF">
            <w:pPr>
              <w:rPr>
                <w:sz w:val="21"/>
                <w:szCs w:val="21"/>
              </w:rPr>
            </w:pPr>
            <w:hyperlink r:id="rId195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1720D5" w:rsidP="00F11CCF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1720D5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1720D5" w:rsidP="003A0061">
            <w:hyperlink r:id="rId198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1720D5" w:rsidP="003A0061">
            <w:hyperlink r:id="rId199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1720D5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1720D5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1720D5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1720D5" w:rsidP="003A0061">
            <w:pPr>
              <w:jc w:val="both"/>
            </w:pPr>
            <w:hyperlink r:id="rId203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1720D5" w:rsidP="003A0061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1720D5" w:rsidP="00E31F50">
            <w:pPr>
              <w:rPr>
                <w:sz w:val="21"/>
                <w:szCs w:val="21"/>
              </w:rPr>
            </w:pPr>
            <w:hyperlink r:id="rId205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1720D5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1720D5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1720D5" w:rsidP="00E31F50">
            <w:pPr>
              <w:rPr>
                <w:sz w:val="21"/>
                <w:szCs w:val="21"/>
              </w:rPr>
            </w:pPr>
            <w:hyperlink r:id="rId208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1720D5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1720D5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1720D5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1720D5" w:rsidP="00E31F50">
            <w:hyperlink r:id="rId212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1720D5" w:rsidP="00E31F50">
            <w:pPr>
              <w:jc w:val="both"/>
            </w:pPr>
            <w:hyperlink r:id="rId213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1720D5" w:rsidP="00E31F50">
            <w:hyperlink r:id="rId214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1720D5" w:rsidP="00E31F50">
            <w:pPr>
              <w:jc w:val="both"/>
            </w:pPr>
            <w:hyperlink r:id="rId215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1720D5" w:rsidP="00E31F50">
            <w:pPr>
              <w:rPr>
                <w:sz w:val="21"/>
                <w:szCs w:val="21"/>
              </w:rPr>
            </w:pPr>
            <w:hyperlink r:id="rId216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1720D5" w:rsidP="00700C46">
            <w:pPr>
              <w:rPr>
                <w:sz w:val="21"/>
                <w:szCs w:val="21"/>
              </w:rPr>
            </w:pPr>
            <w:hyperlink r:id="rId217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1720D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1720D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1720D5" w:rsidP="00A84DAA">
            <w:pPr>
              <w:rPr>
                <w:sz w:val="21"/>
                <w:szCs w:val="21"/>
              </w:rPr>
            </w:pPr>
            <w:hyperlink r:id="rId220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1720D5" w:rsidP="00F11CCF">
            <w:pPr>
              <w:rPr>
                <w:rFonts w:cstheme="minorHAnsi"/>
                <w:sz w:val="21"/>
                <w:szCs w:val="21"/>
              </w:rPr>
            </w:pPr>
            <w:hyperlink r:id="rId221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1720D5" w:rsidP="00F11CCF">
            <w:pPr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1720D5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3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1720D5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4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1720D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5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1720D5" w:rsidP="00F11CCF">
            <w:pPr>
              <w:rPr>
                <w:sz w:val="21"/>
                <w:szCs w:val="21"/>
              </w:rPr>
            </w:pPr>
            <w:hyperlink r:id="rId226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1720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7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1720D5" w:rsidP="00F11CCF">
            <w:pPr>
              <w:rPr>
                <w:sz w:val="21"/>
                <w:szCs w:val="21"/>
              </w:rPr>
            </w:pPr>
            <w:hyperlink r:id="rId228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1720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9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1720D5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30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1720D5" w:rsidP="00F11CCF">
            <w:pPr>
              <w:rPr>
                <w:rFonts w:cstheme="minorHAnsi"/>
                <w:sz w:val="21"/>
                <w:szCs w:val="21"/>
              </w:rPr>
            </w:pPr>
            <w:hyperlink r:id="rId231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1720D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2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1720D5" w:rsidP="00F11CCF">
            <w:pPr>
              <w:rPr>
                <w:rFonts w:cstheme="minorHAnsi"/>
                <w:sz w:val="21"/>
                <w:szCs w:val="21"/>
              </w:rPr>
            </w:pPr>
            <w:hyperlink r:id="rId233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1720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4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1720D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5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1720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1720D5" w:rsidP="00150C83">
            <w:pPr>
              <w:rPr>
                <w:rFonts w:cstheme="minorHAnsi"/>
                <w:sz w:val="21"/>
                <w:szCs w:val="21"/>
              </w:rPr>
            </w:pPr>
            <w:hyperlink r:id="rId237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1720D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1720D5" w:rsidP="00150C83">
            <w:pPr>
              <w:rPr>
                <w:rFonts w:cstheme="minorHAnsi"/>
                <w:sz w:val="21"/>
                <w:szCs w:val="21"/>
              </w:rPr>
            </w:pPr>
            <w:hyperlink r:id="rId239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1720D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0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1720D5" w:rsidP="0070564F">
            <w:pPr>
              <w:rPr>
                <w:rFonts w:cstheme="minorHAnsi"/>
                <w:sz w:val="21"/>
                <w:szCs w:val="21"/>
              </w:rPr>
            </w:pPr>
            <w:hyperlink r:id="rId241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1720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1720D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1720D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1720D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1720D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1720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1720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 xml:space="preserve">Relación de </w:t>
            </w:r>
            <w:hyperlink r:id="rId249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1720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1720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1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1720D5" w:rsidP="00A94FF2">
            <w:pPr>
              <w:jc w:val="both"/>
              <w:rPr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1720D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1720D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4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1720D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5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1720D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6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1720D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1720D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1720D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9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1720D5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0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1720D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1720D5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1720D5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3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1720D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1720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1720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1720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1720D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1720D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9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70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1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0D5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009C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6CFF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decretos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s://www.cultura.gob.do/transparencia/index.php/consulta-publica/procesos-de-consultas-abiertas" TargetMode="External"/><Relationship Id="rId32" Type="http://schemas.openxmlformats.org/officeDocument/2006/relationships/hyperlink" Target="https://www.cultura.gob.do/transparencia/index.php/base-legal/category/323-leyes" TargetMode="External"/><Relationship Id="rId74" Type="http://schemas.openxmlformats.org/officeDocument/2006/relationships/hyperlink" Target="https://www.cultura.gob.do/transparencia/index.php/base-legal/category/324-decretos?start=20" TargetMode="External"/><Relationship Id="rId128" Type="http://schemas.openxmlformats.org/officeDocument/2006/relationships/hyperlink" Target="https://cultura.gob.do/transparencia/index.php/base-legal/category/2625-otros-acuerd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://digeig.gob.do/web/es/transparencia/compras-y-contrataciones-1/licitaciones-restringidas/" TargetMode="External"/><Relationship Id="rId258" Type="http://schemas.openxmlformats.org/officeDocument/2006/relationships/hyperlink" Target="https://www.cultura.gob.do/transparencia/index.php/finanzas/activos-fijo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leye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eacion-estrategica" TargetMode="External"/><Relationship Id="rId227" Type="http://schemas.openxmlformats.org/officeDocument/2006/relationships/hyperlink" Target="https://www.cultura.gob.do/transparencia/index.php/recursos-humanos/jubilaciones-pensiones-y-retiros" TargetMode="External"/><Relationship Id="rId248" Type="http://schemas.openxmlformats.org/officeDocument/2006/relationships/hyperlink" Target="https://www.cultura.gob.do/transparencia/index.php/compras-y-contrataciones/casos-de-emergencia-y-urgencias" TargetMode="External"/><Relationship Id="rId269" Type="http://schemas.openxmlformats.org/officeDocument/2006/relationships/hyperlink" Target="https://www.cultura.gob.do/transparencia/index.php/consulta-publica/relacion-de-consultas-publicas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index.php/servici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pras-y-contrataciones/licitaciones-restringidas" TargetMode="External"/><Relationship Id="rId259" Type="http://schemas.openxmlformats.org/officeDocument/2006/relationships/hyperlink" Target="http://digeig.gob.do/web/es/transparencia/finanzas/relacion-de-inventario-en-almacen/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yperlink" Target="mailto:info@cultura.gob.do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recursos-humanos-1/vacantes-1/" TargetMode="External"/><Relationship Id="rId249" Type="http://schemas.openxmlformats.org/officeDocument/2006/relationships/hyperlink" Target="http://digeig.gob.do/web/es/transparencia/compras-y-contrataciones-1/estado-de-cuentas-de-suplidores/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finanzas/inventario-en-almacen" TargetMode="External"/><Relationship Id="rId34" Type="http://schemas.openxmlformats.org/officeDocument/2006/relationships/hyperlink" Target="https://cultura.gob.do/transparencia/phocadownload/DeclaracionesJuradas/2025/Decreto%2048-25%20Roberto.pdf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://www.311.gob.do/" TargetMode="External"/><Relationship Id="rId239" Type="http://schemas.openxmlformats.org/officeDocument/2006/relationships/hyperlink" Target="http://digeig.gob.do/web/es/transparencia/compras-y-contrataciones-1/sorteos-de-obras/" TargetMode="External"/><Relationship Id="rId250" Type="http://schemas.openxmlformats.org/officeDocument/2006/relationships/hyperlink" Target="https://www.cultura.gob.do/transparencia/index.php/compras-y-contrataciones/estado-de-cuentas-de-suplidores" TargetMode="External"/><Relationship Id="rId271" Type="http://schemas.openxmlformats.org/officeDocument/2006/relationships/header" Target="header1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base-legal/category/2310-reglamentos" TargetMode="External"/><Relationship Id="rId131" Type="http://schemas.openxmlformats.org/officeDocument/2006/relationships/hyperlink" Target="https://cultura.gob.do/transparencia/index.php/base-legal/category/2625-otros-acuerdo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cultura.gob.do/transparencia/index.php/marco-legal-de-transparencia/resoluciones" TargetMode="External"/><Relationship Id="rId194" Type="http://schemas.openxmlformats.org/officeDocument/2006/relationships/hyperlink" Target="https://www.cultura.gob.do/transparencia/index.php/organigrama" TargetMode="External"/><Relationship Id="rId208" Type="http://schemas.openxmlformats.org/officeDocument/2006/relationships/hyperlink" Target="http://digeig.gob.do/web/es/transparencia/plan-estrategico-de-la-institucion/informes-de-logros-y-o-seguimiento-del-plan-estrategico/" TargetMode="External"/><Relationship Id="rId229" Type="http://schemas.openxmlformats.org/officeDocument/2006/relationships/hyperlink" Target="https://www.cultura.gob.do/transparencia/index.php/recursos-humanos/vacantes" TargetMode="External"/><Relationship Id="rId240" Type="http://schemas.openxmlformats.org/officeDocument/2006/relationships/hyperlink" Target="https://www.cultura.gob.do/transparencia/index.php/compras-y-contrataciones/sorteos-de-obras" TargetMode="External"/><Relationship Id="rId261" Type="http://schemas.openxmlformats.org/officeDocument/2006/relationships/hyperlink" Target="https://www.cultura.gob.do/transparencia/index.php/proyectos-y-programas/descripcion-de-los-proyectos-y-programa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acceso-al-311/estadisticas-de-las-quejas-reclamaciones-sugerencias-y-denuncias-311" TargetMode="External"/><Relationship Id="rId230" Type="http://schemas.openxmlformats.org/officeDocument/2006/relationships/hyperlink" Target="https://www.cultura.gob.do/transparencia/index.php/beneficiarios" TargetMode="External"/><Relationship Id="rId251" Type="http://schemas.openxmlformats.org/officeDocument/2006/relationships/hyperlink" Target="https://www.transparencia.gob.do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fontTable" Target="fontTable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derechos-de-los-ciudadanos" TargetMode="External"/><Relationship Id="rId209" Type="http://schemas.openxmlformats.org/officeDocument/2006/relationships/hyperlink" Target="https://www.cultura.gob.do/transparencia/index.php/plan-estrategico/plan-operativo-anual-poa" TargetMode="External"/><Relationship Id="rId220" Type="http://schemas.openxmlformats.org/officeDocument/2006/relationships/hyperlink" Target="https://www.cultura.gob.do/transparencia/index.php/declaracion-jurada" TargetMode="External"/><Relationship Id="rId241" Type="http://schemas.openxmlformats.org/officeDocument/2006/relationships/hyperlink" Target="http://digeig.gob.do/web/es/transparencia/compras-y-contrataciones-1/comparaciones-de-precios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informes-de-seguimientos-a-los-programas-y-proyectos" TargetMode="External"/><Relationship Id="rId78" Type="http://schemas.openxmlformats.org/officeDocument/2006/relationships/hyperlink" Target="https://www.cultura.gob.do/transparencia/index.php/base-legal/category/324-decretos?start=40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info@cultura.gob.do" TargetMode="External"/><Relationship Id="rId210" Type="http://schemas.openxmlformats.org/officeDocument/2006/relationships/hyperlink" Target="https://www.cultura.gob.do/transparencia/index.php/plan-estrategico/informes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://digeig.gob.do/web/es/transparencia/compras-y-contrataciones-1/como-registrarse-como-proveedor-del-estado/" TargetMode="External"/><Relationship Id="rId252" Type="http://schemas.openxmlformats.org/officeDocument/2006/relationships/hyperlink" Target="https://www.cultura.gob.do/transparencia/index.php/finanzas/estados-financieros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31-convenciones-internacionale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estructura-organizacional-de-la-oai" TargetMode="External"/><Relationship Id="rId200" Type="http://schemas.openxmlformats.org/officeDocument/2006/relationships/hyperlink" Target="https://www.cultura.gob.do/transparencia/index.php/oai/contactos-del-rai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://digeig.gob.do/web/es/transparencia/presupuesto/presupuesto-aprobado-del-ano/" TargetMode="External"/><Relationship Id="rId242" Type="http://schemas.openxmlformats.org/officeDocument/2006/relationships/hyperlink" Target="https://www.cultura.gob.do/transparencia/index.php/compras-y-contrataciones/comparaciones-de-precios" TargetMode="External"/><Relationship Id="rId263" Type="http://schemas.openxmlformats.org/officeDocument/2006/relationships/hyperlink" Target="https://www.cultura.gob.do/transparencia/index.php/proyectos-y-programas/calendario-de-ejecucion-a-los-programas-y-proyec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s://www.cultura.gob.do/transparencia/index.php/publicaciones-t/revista-mi-cultura" TargetMode="External"/><Relationship Id="rId232" Type="http://schemas.openxmlformats.org/officeDocument/2006/relationships/hyperlink" Target="https://www.cultura.gob.do/transparencia/index.php/compras-y-contrataciones/como-ser-proveedor" TargetMode="External"/><Relationship Id="rId253" Type="http://schemas.openxmlformats.org/officeDocument/2006/relationships/hyperlink" Target="https://www.cultura.gob.do/transparencia/index.php/finanzas/informes-financier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3081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organizacion-de-la-oai" TargetMode="External"/><Relationship Id="rId201" Type="http://schemas.openxmlformats.org/officeDocument/2006/relationships/hyperlink" Target="https://www.cultura.gob.do/transparencia/index.php/oai/informacion-clasificada/category/2354-2022" TargetMode="External"/><Relationship Id="rId222" Type="http://schemas.openxmlformats.org/officeDocument/2006/relationships/hyperlink" Target="https://www.cultura.gob.do/transparencia/index.php/presupuesto/presupuesto-aprobado" TargetMode="External"/><Relationship Id="rId243" Type="http://schemas.openxmlformats.org/officeDocument/2006/relationships/hyperlink" Target="https://www.cultura.gob.do/transparencia/index.php/compras-y-contrataciones/compras-menores" TargetMode="External"/><Relationship Id="rId264" Type="http://schemas.openxmlformats.org/officeDocument/2006/relationships/hyperlink" Target="https://www.cultura.gob.do/transparencia/index.php/datos-abier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resolucion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://digeig.gob.do/web/es/transparencia/compras-y-contrataciones-1/plan-anual-de-compras/" TargetMode="External"/><Relationship Id="rId254" Type="http://schemas.openxmlformats.org/officeDocument/2006/relationships/hyperlink" Target="https://www.cultura.gob.do/transparencia/index.php/finanzas/ingresos-y-egres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manual-de-procedimientos-de-la-oai" TargetMode="External"/><Relationship Id="rId202" Type="http://schemas.openxmlformats.org/officeDocument/2006/relationships/hyperlink" Target="https://www.cultura.gob.do/transparencia/index.php/oai/indice-de-documentos" TargetMode="External"/><Relationship Id="rId223" Type="http://schemas.openxmlformats.org/officeDocument/2006/relationships/hyperlink" Target="https://www.cultura.gob.do/transparencia/index.php/presupuesto/ejecucion-de-presupuesto" TargetMode="External"/><Relationship Id="rId244" Type="http://schemas.openxmlformats.org/officeDocument/2006/relationships/hyperlink" Target="https://www.cultura.gob.do/transparencia/index.php/compras-y-contrataciones/subasta-inversa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listado-de-miembros-y-medios-de-contacto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estadisticas/estadisticas-feria-del-libro" TargetMode="External"/><Relationship Id="rId234" Type="http://schemas.openxmlformats.org/officeDocument/2006/relationships/hyperlink" Target="https://www.cultura.gob.do/transparencia/index.php/compras-y-contrataciones/plan-anual-de-compr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://digeig.gob.do/web/es/transparencia/finanzas/informes-de-auditorias/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estadisticas-y-balances-de-la-gestion-oai" TargetMode="External"/><Relationship Id="rId203" Type="http://schemas.openxmlformats.org/officeDocument/2006/relationships/hyperlink" Target="https://www.saip.gob.do/apps/sip/?step=one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cultura.gob.do/transparencia/index.php/presupuesto/ejecucion-de-presupuesto/category/3058-informes-fisicos-financieros" TargetMode="External"/><Relationship Id="rId245" Type="http://schemas.openxmlformats.org/officeDocument/2006/relationships/hyperlink" Target="https://www.cultura.gob.do/transparencia/index.php/compras-y-contrataciones/compras-por-debajo-del-umbral" TargetMode="External"/><Relationship Id="rId266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file/CEPCONFORMADAS20062012_1.pdf" TargetMode="External"/><Relationship Id="rId235" Type="http://schemas.openxmlformats.org/officeDocument/2006/relationships/hyperlink" Target="http://digeig.gob.do/web/es/transparencia/compras-y-contrataciones-1/licitaciones-publicas/" TargetMode="External"/><Relationship Id="rId256" Type="http://schemas.openxmlformats.org/officeDocument/2006/relationships/hyperlink" Target="https://www.cultura.gob.do/transparencia/index.php/finanzas/informes-de-auditoria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://digeig.gob.do/web/file/LeyNo_4108sobrelaFuncionPublica.pdf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marco-legal-de-transparencia/normativas" TargetMode="External"/><Relationship Id="rId204" Type="http://schemas.openxmlformats.org/officeDocument/2006/relationships/hyperlink" Target="https://www.cultura.gob.do/transparencia/index.php/oai/indice-de-transparencia-estandarizada" TargetMode="External"/><Relationship Id="rId225" Type="http://schemas.openxmlformats.org/officeDocument/2006/relationships/hyperlink" Target="https://www.cultura.gob.do/transparencia/index.php/recursos-humanos/nomina" TargetMode="External"/><Relationship Id="rId246" Type="http://schemas.openxmlformats.org/officeDocument/2006/relationships/hyperlink" Target="https://www.cultura.gob.do/transparencia/index.php/compras-y-contrataciones/micro-pequenas-y-medianas-empresas" TargetMode="External"/><Relationship Id="rId267" Type="http://schemas.openxmlformats.org/officeDocument/2006/relationships/hyperlink" Target="https://www.cultura.gob.do/transparencia/index.php/comision-de-etica-publica/compromiso-etico" TargetMode="External"/><Relationship Id="rId106" Type="http://schemas.openxmlformats.org/officeDocument/2006/relationships/hyperlink" Target="https://www.cultura.gob.do/transparencia/index.php/base-legal/category/777-resolucione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cultura.gob.do/transparencia/index.php/estadisticas/estadisticas-escuelas-libres" TargetMode="External"/><Relationship Id="rId236" Type="http://schemas.openxmlformats.org/officeDocument/2006/relationships/hyperlink" Target="https://www.cultura.gob.do/transparencia/index.php/compras-y-contrataciones/licitaciones-publicas" TargetMode="External"/><Relationship Id="rId257" Type="http://schemas.openxmlformats.org/officeDocument/2006/relationships/hyperlink" Target="http://digeig.gob.do/web/es/transparencia/finanzas/relacion-de-activos-fijos-de-la-institucion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://digeig.gob.do/web/es/transparencia/plan-estrategico-de-la-institucion/planificacion-estrategica-1/" TargetMode="External"/><Relationship Id="rId247" Type="http://schemas.openxmlformats.org/officeDocument/2006/relationships/hyperlink" Target="https://www.cultura.gob.do/transparencia/index.php/compras-y-contrataciones/procesos-de-excepcion" TargetMode="External"/><Relationship Id="rId107" Type="http://schemas.openxmlformats.org/officeDocument/2006/relationships/hyperlink" Target="https://www.cultura.gob.do/transparencia/index.php/base-legal/category/2310-reglament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53" Type="http://schemas.openxmlformats.org/officeDocument/2006/relationships/hyperlink" Target="https://www.cultura.gob.do/transparencia/index.php/base-legal/category/324-decretos" TargetMode="External"/><Relationship Id="rId149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11783</Words>
  <Characters>67167</Characters>
  <Application>Microsoft Office Word</Application>
  <DocSecurity>0</DocSecurity>
  <Lines>559</Lines>
  <Paragraphs>157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Stephany Jimenez De Los Santos</cp:lastModifiedBy>
  <cp:revision>4</cp:revision>
  <cp:lastPrinted>2018-07-17T13:25:00Z</cp:lastPrinted>
  <dcterms:created xsi:type="dcterms:W3CDTF">2025-05-08T13:14:00Z</dcterms:created>
  <dcterms:modified xsi:type="dcterms:W3CDTF">2025-05-08T13:24:00Z</dcterms:modified>
</cp:coreProperties>
</file>